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F02B7" w14:textId="77777777" w:rsidR="00281DFB" w:rsidRPr="00A97405" w:rsidRDefault="00F139A2" w:rsidP="00A97405">
      <w:pPr>
        <w:pStyle w:val="ETBTitleBody"/>
      </w:pPr>
      <w:r w:rsidRPr="00A97405">
        <w:rPr>
          <w:noProof/>
        </w:rPr>
        <w:drawing>
          <wp:inline distT="0" distB="0" distL="0" distR="0" wp14:anchorId="1CE74963" wp14:editId="4C8BEEDC">
            <wp:extent cx="2859691" cy="96647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t="15344" b="14085"/>
                    <a:stretch>
                      <a:fillRect/>
                    </a:stretch>
                  </pic:blipFill>
                  <pic:spPr bwMode="auto">
                    <a:xfrm>
                      <a:off x="0" y="0"/>
                      <a:ext cx="2898973" cy="979746"/>
                    </a:xfrm>
                    <a:prstGeom prst="rect">
                      <a:avLst/>
                    </a:prstGeom>
                    <a:noFill/>
                    <a:ln>
                      <a:noFill/>
                    </a:ln>
                  </pic:spPr>
                </pic:pic>
              </a:graphicData>
            </a:graphic>
          </wp:inline>
        </w:drawing>
      </w:r>
    </w:p>
    <w:p w14:paraId="0C666220" w14:textId="116C0362" w:rsidR="0010473D" w:rsidRPr="00281DFB" w:rsidRDefault="009C23AE" w:rsidP="00281DFB">
      <w:pPr>
        <w:pStyle w:val="ETBTitle"/>
      </w:pPr>
      <w:r w:rsidRPr="00D938A9">
        <w:rPr>
          <w:rStyle w:val="ETBGreenTitle"/>
        </w:rPr>
        <w:t>Sermon Series</w:t>
      </w:r>
      <w:r w:rsidRPr="00B468E5">
        <w:rPr>
          <w:color w:val="53741F"/>
        </w:rPr>
        <w:t xml:space="preserve"> </w:t>
      </w:r>
      <w:r w:rsidRPr="00281DFB">
        <w:t xml:space="preserve">// </w:t>
      </w:r>
      <w:r w:rsidR="007069E0">
        <w:t>Romans</w:t>
      </w:r>
    </w:p>
    <w:p w14:paraId="4ECF0C83" w14:textId="4A703C17" w:rsidR="0010473D" w:rsidRPr="00A545A9" w:rsidRDefault="0010473D" w:rsidP="00990EA4">
      <w:pPr>
        <w:pStyle w:val="ETBTitleBody"/>
      </w:pPr>
      <w:r w:rsidRPr="00571CC1">
        <w:rPr>
          <w:b/>
          <w:bCs/>
        </w:rPr>
        <w:t xml:space="preserve">Supports Session </w:t>
      </w:r>
      <w:r w:rsidR="00124550">
        <w:rPr>
          <w:b/>
          <w:bCs/>
        </w:rPr>
        <w:t>5</w:t>
      </w:r>
      <w:r w:rsidRPr="00571CC1">
        <w:rPr>
          <w:b/>
          <w:bCs/>
        </w:rPr>
        <w:t>:</w:t>
      </w:r>
      <w:r w:rsidRPr="00A545A9">
        <w:t xml:space="preserve"> </w:t>
      </w:r>
      <w:r w:rsidR="00124550">
        <w:t>Freedom</w:t>
      </w:r>
    </w:p>
    <w:p w14:paraId="5DA0029C" w14:textId="203D6043" w:rsidR="00740ED0" w:rsidRDefault="0010473D" w:rsidP="00D938A9">
      <w:pPr>
        <w:pStyle w:val="ETBTitleBody"/>
        <w:spacing w:line="240" w:lineRule="auto"/>
      </w:pPr>
      <w:r w:rsidRPr="00571CC1">
        <w:rPr>
          <w:b/>
          <w:bCs/>
        </w:rPr>
        <w:t>Sermon Title:</w:t>
      </w:r>
      <w:r w:rsidRPr="00A545A9">
        <w:t xml:space="preserve"> “</w:t>
      </w:r>
      <w:r w:rsidR="00124550">
        <w:t>Alive to God</w:t>
      </w:r>
      <w:r w:rsidRPr="00A545A9">
        <w:t>” (</w:t>
      </w:r>
      <w:r w:rsidR="00124550">
        <w:t>Romans 6:4-11</w:t>
      </w:r>
      <w:r w:rsidRPr="00A545A9">
        <w:t>)</w:t>
      </w:r>
    </w:p>
    <w:p w14:paraId="2903F1A0" w14:textId="29E78F6D" w:rsidR="001305DD" w:rsidRPr="00A545A9" w:rsidRDefault="001305DD" w:rsidP="00443D5E">
      <w:pPr>
        <w:pStyle w:val="ETBTitleBody"/>
      </w:pPr>
      <w:r>
        <w:t>_____________________________________________________________________________</w:t>
      </w:r>
    </w:p>
    <w:p w14:paraId="7E5EAB8D" w14:textId="3667112A" w:rsidR="0010473D" w:rsidRPr="00B468E5" w:rsidRDefault="0010473D" w:rsidP="00B468E5">
      <w:pPr>
        <w:pStyle w:val="ETBHead"/>
      </w:pPr>
      <w:r w:rsidRPr="00B468E5">
        <w:t xml:space="preserve">Connection to Session </w:t>
      </w:r>
      <w:r w:rsidR="00124550">
        <w:t>5</w:t>
      </w:r>
    </w:p>
    <w:p w14:paraId="3EF27F60" w14:textId="40B49042" w:rsidR="00124550" w:rsidRPr="00124550" w:rsidRDefault="00124550" w:rsidP="00124550">
      <w:pPr>
        <w:pStyle w:val="ETBBody"/>
      </w:pPr>
      <w:r w:rsidRPr="00826444">
        <w:t>In Sessio</w:t>
      </w:r>
      <w:r w:rsidRPr="00124550">
        <w:t xml:space="preserve">n 5, Bible study groups studied Romans 6:1-14, where Paul asked and answered a question that naturally follows from justification by grace: If grace abounds where sin increases, does sin no longer matter? Paul’s answer was clear and emphatic. Grace does not free us to sin; it frees us </w:t>
      </w:r>
      <w:r w:rsidRPr="00A24DBD">
        <w:rPr>
          <w:i/>
          <w:iCs/>
        </w:rPr>
        <w:t>from</w:t>
      </w:r>
      <w:r w:rsidRPr="00124550">
        <w:t xml:space="preserve"> sin.</w:t>
      </w:r>
    </w:p>
    <w:p w14:paraId="36204A01" w14:textId="5669BFA8" w:rsidR="00124550" w:rsidRPr="00124550" w:rsidRDefault="00124550" w:rsidP="00124550">
      <w:pPr>
        <w:pStyle w:val="ETBBody"/>
      </w:pPr>
      <w:r w:rsidRPr="00124550">
        <w:t>The Bible study showed that union with Christ fundamentally changes who the believer is. Through faith, believers are united with Christ in His death and resurrection. That union breaks sin’s authority and establishes a new identity and a new way of life.</w:t>
      </w:r>
    </w:p>
    <w:p w14:paraId="6D94A9E2" w14:textId="5AC6443C" w:rsidR="0010473D" w:rsidRPr="0010473D" w:rsidRDefault="00124550" w:rsidP="00B468E5">
      <w:pPr>
        <w:pStyle w:val="ETBBody"/>
      </w:pPr>
      <w:r w:rsidRPr="00124550">
        <w:t>This sermon focuses more narrowly on Romans 6:4-11 and the reality of Christian freedom. Paul did not give commands first—he declared what is true. Before we are told what to do, we are told who we are. Freedom in Christ comes out of our identity in Christ, and that identity changes how we live</w:t>
      </w:r>
      <w:r w:rsidRPr="00826444">
        <w:t>.</w:t>
      </w:r>
    </w:p>
    <w:p w14:paraId="519698D3" w14:textId="3450F575" w:rsidR="0010473D" w:rsidRPr="0010473D" w:rsidRDefault="0010473D" w:rsidP="00B468E5">
      <w:pPr>
        <w:pStyle w:val="ETBHead"/>
      </w:pPr>
      <w:r w:rsidRPr="0010473D">
        <w:t>Introduction/Opening</w:t>
      </w:r>
    </w:p>
    <w:p w14:paraId="3F2BAADF" w14:textId="0DBC57EC" w:rsidR="00124550" w:rsidRPr="00124550" w:rsidRDefault="00124550" w:rsidP="00124550">
      <w:pPr>
        <w:pStyle w:val="ETBBody"/>
      </w:pPr>
      <w:r>
        <w:t xml:space="preserve">Freedom is one of the </w:t>
      </w:r>
      <w:r w:rsidRPr="00124550">
        <w:t>most misunderstood ideas in our culture.</w:t>
      </w:r>
    </w:p>
    <w:p w14:paraId="02916562" w14:textId="1F62619D" w:rsidR="00124550" w:rsidRPr="00124550" w:rsidRDefault="00124550" w:rsidP="00124550">
      <w:pPr>
        <w:pStyle w:val="ETBBody"/>
      </w:pPr>
      <w:r w:rsidRPr="00124550">
        <w:t xml:space="preserve">Most people define freedom as the ability to do whatever they want, whenever they want, and without any consequences. But experience tells us something different. Unrestrained freedom often leads to bondage. The more we give ourselves to certain desires, the more those desires begin to control us. </w:t>
      </w:r>
    </w:p>
    <w:p w14:paraId="3B7C744B" w14:textId="1C4789B9" w:rsidR="00124550" w:rsidRPr="00124550" w:rsidRDefault="00124550" w:rsidP="00124550">
      <w:pPr>
        <w:pStyle w:val="ETBBody"/>
      </w:pPr>
      <w:r w:rsidRPr="00124550">
        <w:t>Paul understood this tension, which is why Romans 6 begins with a question many people still ask today. If grace is abundant, then why not continue to sin? If we are forgiven, then why does obedience matter?</w:t>
      </w:r>
    </w:p>
    <w:p w14:paraId="30863D09" w14:textId="77777777" w:rsidR="00124550" w:rsidRPr="00C4709C" w:rsidRDefault="00124550" w:rsidP="00124550">
      <w:pPr>
        <w:pStyle w:val="ETBBody"/>
      </w:pPr>
      <w:r w:rsidRPr="00124550">
        <w:t>Paul’s answer was a bold declaration of something that has already happened to the believer—we are alive! And because of that, sin no longer has the right to rule over us. Romans 6 is not about mere behavior modification, but a gospel-centered spiritual transformation. It is about who we are because of our union with Christ</w:t>
      </w:r>
      <w:r>
        <w:t>.</w:t>
      </w:r>
    </w:p>
    <w:p w14:paraId="695A0C35" w14:textId="77777777" w:rsidR="0010473D" w:rsidRPr="0010473D" w:rsidRDefault="0010473D" w:rsidP="00B468E5">
      <w:pPr>
        <w:pStyle w:val="ETBHead"/>
      </w:pPr>
      <w:r w:rsidRPr="0010473D">
        <w:t>Outline</w:t>
      </w:r>
    </w:p>
    <w:p w14:paraId="031D3D44" w14:textId="68357439" w:rsidR="000C25CF" w:rsidRPr="000C25CF" w:rsidRDefault="00124550" w:rsidP="000C25CF">
      <w:pPr>
        <w:pStyle w:val="ETBListNumber"/>
      </w:pPr>
      <w:r>
        <w:rPr>
          <w:b/>
          <w:bCs/>
        </w:rPr>
        <w:t>Buried with Christ</w:t>
      </w:r>
      <w:r w:rsidR="0010473D" w:rsidRPr="000C25CF">
        <w:t xml:space="preserve"> </w:t>
      </w:r>
      <w:r>
        <w:t>(Rom. 6:4-5</w:t>
      </w:r>
      <w:r w:rsidR="00641D30" w:rsidRPr="000C25CF">
        <w:t>)</w:t>
      </w:r>
    </w:p>
    <w:p w14:paraId="08D552BA" w14:textId="0AF87D71" w:rsidR="00124550" w:rsidRDefault="00124550" w:rsidP="00D0284F">
      <w:pPr>
        <w:pStyle w:val="ETBListNumber"/>
        <w:numPr>
          <w:ilvl w:val="1"/>
          <w:numId w:val="6"/>
        </w:numPr>
      </w:pPr>
      <w:r>
        <w:lastRenderedPageBreak/>
        <w:t>Paul started this thought with words of truth: “Therefore we were buried with him by baptism into death, in order that, just as Christ was raised from the dead by the glory of the Father, so we too may walk in newness of life” (v. 4). This is a clear statement of a spiritual reality.</w:t>
      </w:r>
    </w:p>
    <w:p w14:paraId="7AD34E48" w14:textId="1267CA7D" w:rsidR="00124550" w:rsidRPr="00D0284F" w:rsidRDefault="00124550" w:rsidP="00D0284F">
      <w:pPr>
        <w:pStyle w:val="ETBListNumber"/>
        <w:numPr>
          <w:ilvl w:val="2"/>
          <w:numId w:val="6"/>
        </w:numPr>
      </w:pPr>
      <w:r w:rsidRPr="00D0284F">
        <w:t xml:space="preserve">This is important because although baptism does not save, it does point to an internal change. </w:t>
      </w:r>
    </w:p>
    <w:p w14:paraId="176F2083" w14:textId="77777777" w:rsidR="00124550" w:rsidRPr="00D0284F" w:rsidRDefault="00124550" w:rsidP="00D0284F">
      <w:pPr>
        <w:pStyle w:val="ETBListNumber"/>
        <w:numPr>
          <w:ilvl w:val="2"/>
          <w:numId w:val="6"/>
        </w:numPr>
      </w:pPr>
      <w:r w:rsidRPr="00D0284F">
        <w:t>This is a union that is through faith, and the believer is now joined to Christ in His death and resurrection. The old life has passed. It has been buried, and a new life has begun.</w:t>
      </w:r>
    </w:p>
    <w:p w14:paraId="1D3EFAEA" w14:textId="32CFEB90" w:rsidR="00124550" w:rsidRPr="00D0284F" w:rsidRDefault="00124550" w:rsidP="00D0284F">
      <w:pPr>
        <w:pStyle w:val="ETBListNumber"/>
        <w:numPr>
          <w:ilvl w:val="1"/>
          <w:numId w:val="6"/>
        </w:numPr>
      </w:pPr>
      <w:r w:rsidRPr="00D0284F">
        <w:t>This truth is also found in 2 Corinthians, “Therefore, if anyone is in Christ, he is a new creation; the old has passed away, and see, the new has come!” (5:17)</w:t>
      </w:r>
      <w:r w:rsidR="00A24DBD">
        <w:t>.</w:t>
      </w:r>
    </w:p>
    <w:p w14:paraId="142C94C3" w14:textId="4A7F672E" w:rsidR="00124550" w:rsidRPr="00D0284F" w:rsidRDefault="00124550" w:rsidP="00D0284F">
      <w:pPr>
        <w:pStyle w:val="ETBListNumber"/>
        <w:numPr>
          <w:ilvl w:val="1"/>
          <w:numId w:val="6"/>
        </w:numPr>
      </w:pPr>
      <w:r w:rsidRPr="00A24DBD">
        <w:rPr>
          <w:b/>
          <w:bCs/>
        </w:rPr>
        <w:t>ILLUSTRATION</w:t>
      </w:r>
      <w:r w:rsidR="00A24DBD">
        <w:rPr>
          <w:b/>
          <w:bCs/>
        </w:rPr>
        <w:t>:</w:t>
      </w:r>
      <w:r w:rsidRPr="00D0284F">
        <w:t xml:space="preserve"> Moving is hard. When someone permanently relocates, everything changes. Their address changes, their routines change, their driving patterns change, and their point of reference changes. The reality is that they may remember where they used to live, but they no longer belong there. </w:t>
      </w:r>
    </w:p>
    <w:p w14:paraId="0D53C7B2" w14:textId="77777777" w:rsidR="00124550" w:rsidRPr="00D0284F" w:rsidRDefault="00124550" w:rsidP="00D0284F">
      <w:pPr>
        <w:pStyle w:val="ETBListNumber"/>
        <w:numPr>
          <w:ilvl w:val="1"/>
          <w:numId w:val="6"/>
        </w:numPr>
      </w:pPr>
      <w:r w:rsidRPr="00D0284F">
        <w:t xml:space="preserve">This is the reality of the Christian now that they are in Christ. </w:t>
      </w:r>
    </w:p>
    <w:p w14:paraId="6220BCBF" w14:textId="14A6304C" w:rsidR="00124550" w:rsidRDefault="00124550" w:rsidP="00D0284F">
      <w:pPr>
        <w:pStyle w:val="ETBListNumber"/>
        <w:numPr>
          <w:ilvl w:val="2"/>
          <w:numId w:val="6"/>
        </w:numPr>
      </w:pPr>
      <w:r>
        <w:t xml:space="preserve">Paul writes that the believer has now moved to a new position </w:t>
      </w:r>
      <w:r w:rsidR="00A24DBD">
        <w:br/>
      </w:r>
      <w:r>
        <w:t xml:space="preserve">through Christ. </w:t>
      </w:r>
    </w:p>
    <w:p w14:paraId="1CF5D75C" w14:textId="77777777" w:rsidR="00124550" w:rsidRDefault="00124550" w:rsidP="00D0284F">
      <w:pPr>
        <w:pStyle w:val="ETBListNumber"/>
        <w:numPr>
          <w:ilvl w:val="2"/>
          <w:numId w:val="6"/>
        </w:numPr>
      </w:pPr>
      <w:r>
        <w:t>We are no longer located in our old lives. We are now in Christ, walking in a new life. We will never be the same again.</w:t>
      </w:r>
    </w:p>
    <w:p w14:paraId="1E53B473" w14:textId="46978C41" w:rsidR="00124550" w:rsidRDefault="00124550" w:rsidP="00D0284F">
      <w:pPr>
        <w:pStyle w:val="ETBListNumber"/>
        <w:numPr>
          <w:ilvl w:val="1"/>
          <w:numId w:val="6"/>
        </w:numPr>
      </w:pPr>
      <w:r>
        <w:t>That said, however, walking in newness of life does not mean instant perfection. It means a new direction, a new power, and a new identity. We are no longer moving toward life. We are living out our resurrection life, looking to the return of our Savior.</w:t>
      </w:r>
    </w:p>
    <w:p w14:paraId="65432932" w14:textId="6D745036" w:rsidR="00D71E53" w:rsidRPr="000C25CF" w:rsidRDefault="00124550" w:rsidP="00D0284F">
      <w:pPr>
        <w:pStyle w:val="ETBListNumber"/>
        <w:numPr>
          <w:ilvl w:val="1"/>
          <w:numId w:val="6"/>
        </w:numPr>
      </w:pPr>
      <w:r w:rsidRPr="00A24DBD">
        <w:rPr>
          <w:b/>
          <w:bCs/>
        </w:rPr>
        <w:t>TRANSITION:</w:t>
      </w:r>
      <w:r>
        <w:t xml:space="preserve"> But Paul went further. Being buried with Christ also means something has been decisively broken.</w:t>
      </w:r>
    </w:p>
    <w:p w14:paraId="0687749F" w14:textId="0B78FCCE" w:rsidR="00641D30" w:rsidRPr="000C25CF" w:rsidRDefault="00124550" w:rsidP="000C25CF">
      <w:pPr>
        <w:pStyle w:val="ETBListNumber"/>
      </w:pPr>
      <w:r>
        <w:rPr>
          <w:b/>
          <w:bCs/>
        </w:rPr>
        <w:t>Broken from chains</w:t>
      </w:r>
      <w:r w:rsidR="00641D30" w:rsidRPr="000C25CF">
        <w:t xml:space="preserve"> (</w:t>
      </w:r>
      <w:r>
        <w:t>Rom. 6:6-7</w:t>
      </w:r>
      <w:r w:rsidR="00641D30" w:rsidRPr="000C25CF">
        <w:t>)</w:t>
      </w:r>
    </w:p>
    <w:p w14:paraId="1A11D694" w14:textId="72B1A3C7" w:rsidR="00124550" w:rsidRDefault="00124550" w:rsidP="00D0284F">
      <w:pPr>
        <w:pStyle w:val="ETBListNumber"/>
        <w:numPr>
          <w:ilvl w:val="1"/>
          <w:numId w:val="6"/>
        </w:numPr>
      </w:pPr>
      <w:r>
        <w:t xml:space="preserve">According to Romans 6:6-7, our old self was crucified with Christ “so that the body ruled by sin might be rendered powerless.” Sin has not been negotiated with. It has been dethroned, no longer able to serve as a master over us. </w:t>
      </w:r>
    </w:p>
    <w:p w14:paraId="3961BDAA" w14:textId="77777777" w:rsidR="00124550" w:rsidRDefault="00124550" w:rsidP="00D0284F">
      <w:pPr>
        <w:pStyle w:val="ETBListNumber"/>
        <w:numPr>
          <w:ilvl w:val="2"/>
          <w:numId w:val="6"/>
        </w:numPr>
      </w:pPr>
      <w:r>
        <w:t xml:space="preserve">To be freed from sin does not mean temptation disappears. </w:t>
      </w:r>
    </w:p>
    <w:p w14:paraId="75B5EAB0" w14:textId="77777777" w:rsidR="00124550" w:rsidRDefault="00124550" w:rsidP="00D0284F">
      <w:pPr>
        <w:pStyle w:val="ETBListNumber"/>
        <w:numPr>
          <w:ilvl w:val="2"/>
          <w:numId w:val="6"/>
        </w:numPr>
      </w:pPr>
      <w:r>
        <w:t>It means—most of all—that sin no longer has authority. Its right to rule has been broken.</w:t>
      </w:r>
    </w:p>
    <w:p w14:paraId="5EF94A29" w14:textId="77777777" w:rsidR="00124550" w:rsidRPr="00D0284F" w:rsidRDefault="00124550" w:rsidP="00D0284F">
      <w:pPr>
        <w:pStyle w:val="ETBListNumber"/>
        <w:numPr>
          <w:ilvl w:val="1"/>
          <w:numId w:val="6"/>
        </w:numPr>
      </w:pPr>
      <w:r w:rsidRPr="00D0284F">
        <w:t xml:space="preserve">Paul put it plainly: Death ends an obligation to sin “since a person who has died is freed from sin” (v. 7). Sin can still speak, but it can no longer command. Therefore, its reign over our daily lives has ended. </w:t>
      </w:r>
    </w:p>
    <w:p w14:paraId="1C9EFA36" w14:textId="554142B2" w:rsidR="00124550" w:rsidRPr="00D0284F" w:rsidRDefault="00124550" w:rsidP="00D0284F">
      <w:pPr>
        <w:pStyle w:val="ETBListNumber"/>
        <w:numPr>
          <w:ilvl w:val="1"/>
          <w:numId w:val="6"/>
        </w:numPr>
      </w:pPr>
      <w:r w:rsidRPr="001F132A">
        <w:rPr>
          <w:b/>
          <w:bCs/>
        </w:rPr>
        <w:t>ILLUSTRATION</w:t>
      </w:r>
      <w:r w:rsidR="001F132A">
        <w:rPr>
          <w:b/>
          <w:bCs/>
        </w:rPr>
        <w:t>:</w:t>
      </w:r>
      <w:r w:rsidRPr="00D0284F">
        <w:t xml:space="preserve"> Let’s picture an example where a prisoner has served his full sentence. His paperwork is complete, and the judge has signed the release. The guards remove the prisoner’s chains, and the cell door open</w:t>
      </w:r>
      <w:r w:rsidR="001F132A">
        <w:t>s</w:t>
      </w:r>
      <w:r w:rsidRPr="00D0284F">
        <w:t xml:space="preserve">. But the former prisoner doesn’t move; he’s still sitting on the bunk in his cell. No guard is holding him there, and no lock restrains him. The only things that are keeping him in the cell are habit and fear. </w:t>
      </w:r>
      <w:r w:rsidRPr="00D0284F">
        <w:lastRenderedPageBreak/>
        <w:t xml:space="preserve">For years he was told when to wake up, when to eat, when to move, and when to stop; but now, even though he is free, he still thinks like a prisoner. </w:t>
      </w:r>
    </w:p>
    <w:p w14:paraId="19F1B200" w14:textId="77777777" w:rsidR="00124550" w:rsidRPr="00D0284F" w:rsidRDefault="00124550" w:rsidP="00D0284F">
      <w:pPr>
        <w:pStyle w:val="ETBListNumber"/>
        <w:numPr>
          <w:ilvl w:val="1"/>
          <w:numId w:val="6"/>
        </w:numPr>
      </w:pPr>
      <w:r w:rsidRPr="00D0284F">
        <w:t xml:space="preserve">That is exactly what Paul described in Romans 6. </w:t>
      </w:r>
    </w:p>
    <w:p w14:paraId="68466F4E" w14:textId="77777777" w:rsidR="00124550" w:rsidRPr="00D0284F" w:rsidRDefault="00124550" w:rsidP="00D0284F">
      <w:pPr>
        <w:pStyle w:val="ETBListNumber"/>
        <w:numPr>
          <w:ilvl w:val="2"/>
          <w:numId w:val="6"/>
        </w:numPr>
      </w:pPr>
      <w:r w:rsidRPr="00D0284F">
        <w:t xml:space="preserve">When Christ died, our old self was crucified with Him. </w:t>
      </w:r>
    </w:p>
    <w:p w14:paraId="71290436" w14:textId="30D16B95" w:rsidR="00124550" w:rsidRPr="00D0284F" w:rsidRDefault="00124550" w:rsidP="00D0284F">
      <w:pPr>
        <w:pStyle w:val="ETBListNumber"/>
        <w:numPr>
          <w:ilvl w:val="2"/>
          <w:numId w:val="6"/>
        </w:numPr>
      </w:pPr>
      <w:r w:rsidRPr="00D0284F">
        <w:t xml:space="preserve">The authority of sin was broken. The chains were removed. The door </w:t>
      </w:r>
      <w:r w:rsidR="001F132A">
        <w:br/>
      </w:r>
      <w:r w:rsidRPr="00D0284F">
        <w:t>was open</w:t>
      </w:r>
      <w:r w:rsidR="001F132A">
        <w:t>ed</w:t>
      </w:r>
      <w:r w:rsidRPr="00D0284F">
        <w:t xml:space="preserve">. </w:t>
      </w:r>
    </w:p>
    <w:p w14:paraId="4D9375A4" w14:textId="77777777" w:rsidR="00124550" w:rsidRPr="00D0284F" w:rsidRDefault="00124550" w:rsidP="00D0284F">
      <w:pPr>
        <w:pStyle w:val="ETBListNumber"/>
        <w:numPr>
          <w:ilvl w:val="2"/>
          <w:numId w:val="6"/>
        </w:numPr>
      </w:pPr>
      <w:r w:rsidRPr="00D0284F">
        <w:t>Sin no longer has the right to rule.</w:t>
      </w:r>
    </w:p>
    <w:p w14:paraId="2D14EF51" w14:textId="77777777" w:rsidR="00124550" w:rsidRDefault="00124550" w:rsidP="00D0284F">
      <w:pPr>
        <w:pStyle w:val="ETBListNumber"/>
        <w:numPr>
          <w:ilvl w:val="1"/>
          <w:numId w:val="6"/>
        </w:numPr>
      </w:pPr>
      <w:r>
        <w:t>Yet many believers still live as though the door is closed. They respond to sin as if sin has authority over them. They obey its voice as if nothing has changed. Sin no longer owns them, but they have not yet fully realized it.</w:t>
      </w:r>
    </w:p>
    <w:p w14:paraId="172DCEFE" w14:textId="77777777" w:rsidR="00124550" w:rsidRDefault="00124550" w:rsidP="00D0284F">
      <w:pPr>
        <w:pStyle w:val="ETBListNumber"/>
        <w:numPr>
          <w:ilvl w:val="1"/>
          <w:numId w:val="6"/>
        </w:numPr>
      </w:pPr>
      <w:r>
        <w:t xml:space="preserve">Paul’s point was just that: sin no longer reigns. The chains are broken, and we no longer need to stay in the cell! </w:t>
      </w:r>
    </w:p>
    <w:p w14:paraId="536AB493" w14:textId="77777777" w:rsidR="00124550" w:rsidRDefault="00124550" w:rsidP="00D0284F">
      <w:pPr>
        <w:pStyle w:val="ETBListNumber"/>
        <w:numPr>
          <w:ilvl w:val="1"/>
          <w:numId w:val="6"/>
        </w:numPr>
      </w:pPr>
      <w:r>
        <w:t>Sin may still speak, but it no longer owns us. The chains are broken, and we are no longer bound to obey.</w:t>
      </w:r>
    </w:p>
    <w:p w14:paraId="3597E266" w14:textId="77777777" w:rsidR="00D0284F" w:rsidRDefault="00124550" w:rsidP="00D0284F">
      <w:pPr>
        <w:pStyle w:val="ETBListNumber"/>
        <w:numPr>
          <w:ilvl w:val="1"/>
          <w:numId w:val="6"/>
        </w:numPr>
      </w:pPr>
      <w:r w:rsidRPr="001F132A">
        <w:rPr>
          <w:b/>
          <w:bCs/>
        </w:rPr>
        <w:t>TRANSITION:</w:t>
      </w:r>
      <w:r>
        <w:t xml:space="preserve"> Because the chains are broken, Paul shared how to live in this newfound freedom.</w:t>
      </w:r>
    </w:p>
    <w:p w14:paraId="6A57CA50" w14:textId="6C8496BE" w:rsidR="00641D30" w:rsidRPr="000C25CF" w:rsidRDefault="00124550" w:rsidP="00D0284F">
      <w:pPr>
        <w:pStyle w:val="ETBListNumber"/>
      </w:pPr>
      <w:r w:rsidRPr="001F132A">
        <w:rPr>
          <w:b/>
          <w:bCs/>
        </w:rPr>
        <w:t>Brought to life</w:t>
      </w:r>
      <w:r w:rsidR="00641D30" w:rsidRPr="000C25CF">
        <w:t xml:space="preserve"> (</w:t>
      </w:r>
      <w:r>
        <w:t>Rom. 6:8-11</w:t>
      </w:r>
      <w:r w:rsidR="00641D30" w:rsidRPr="000C25CF">
        <w:t>)</w:t>
      </w:r>
    </w:p>
    <w:p w14:paraId="079EA324" w14:textId="738D8960" w:rsidR="00124550" w:rsidRDefault="00124550" w:rsidP="00D0284F">
      <w:pPr>
        <w:pStyle w:val="ETBListNumber"/>
        <w:numPr>
          <w:ilvl w:val="1"/>
          <w:numId w:val="6"/>
        </w:numPr>
      </w:pPr>
      <w:r>
        <w:t>Last, Paul declared that “if we have died with Christ, we believe that we will also live with him” (v. 8). Christ’s resurrection was final, and death no longer rules over Him. Since believers are united with Him, that life defines their identity.</w:t>
      </w:r>
    </w:p>
    <w:p w14:paraId="6BE54343" w14:textId="77777777" w:rsidR="00124550" w:rsidRDefault="00124550" w:rsidP="00D0284F">
      <w:pPr>
        <w:pStyle w:val="ETBListNumber"/>
        <w:numPr>
          <w:ilvl w:val="1"/>
          <w:numId w:val="6"/>
        </w:numPr>
      </w:pPr>
      <w:r>
        <w:t xml:space="preserve">Paul then gave a crucial instruction: We are to consider ourselves dead to sin and alive to God in Christ Jesus. This is nothing less than believing what God has declared to be true. </w:t>
      </w:r>
    </w:p>
    <w:p w14:paraId="55526177" w14:textId="77777777" w:rsidR="00124550" w:rsidRDefault="00124550" w:rsidP="00D0284F">
      <w:pPr>
        <w:pStyle w:val="ETBListNumber"/>
        <w:numPr>
          <w:ilvl w:val="1"/>
          <w:numId w:val="6"/>
        </w:numPr>
      </w:pPr>
      <w:r>
        <w:t>The Bible tells us:</w:t>
      </w:r>
    </w:p>
    <w:p w14:paraId="5472034C" w14:textId="77777777" w:rsidR="00124550" w:rsidRDefault="00124550" w:rsidP="00D0284F">
      <w:pPr>
        <w:pStyle w:val="ETBListNumber"/>
        <w:numPr>
          <w:ilvl w:val="2"/>
          <w:numId w:val="6"/>
        </w:numPr>
      </w:pPr>
      <w:r>
        <w:t>“But God, who is rich in mercy, because of his great love that he had for us, made us alive with Christ even though we were dead in trespasses. You are saved by grace!”</w:t>
      </w:r>
      <w:r w:rsidRPr="0066121E">
        <w:t xml:space="preserve"> </w:t>
      </w:r>
      <w:r>
        <w:t>(</w:t>
      </w:r>
      <w:r w:rsidRPr="0066121E">
        <w:t>Eph</w:t>
      </w:r>
      <w:r>
        <w:t>.</w:t>
      </w:r>
      <w:r w:rsidRPr="0066121E">
        <w:t xml:space="preserve"> 2:4</w:t>
      </w:r>
      <w:r>
        <w:t>-</w:t>
      </w:r>
      <w:r w:rsidRPr="0066121E">
        <w:t>5</w:t>
      </w:r>
      <w:r>
        <w:t>).</w:t>
      </w:r>
    </w:p>
    <w:p w14:paraId="34F5581F" w14:textId="77777777" w:rsidR="00124550" w:rsidRDefault="00124550" w:rsidP="00D0284F">
      <w:pPr>
        <w:pStyle w:val="ETBListNumber"/>
        <w:numPr>
          <w:ilvl w:val="2"/>
          <w:numId w:val="6"/>
        </w:numPr>
      </w:pPr>
      <w:r>
        <w:t>“</w:t>
      </w:r>
      <w:proofErr w:type="gramStart"/>
      <w:r>
        <w:t>So</w:t>
      </w:r>
      <w:proofErr w:type="gramEnd"/>
      <w:r>
        <w:t xml:space="preserve"> if you have been raised with Christ, seek the things above, where Christ is, seated at the right hand of God” (</w:t>
      </w:r>
      <w:r w:rsidRPr="00B42E38">
        <w:t>Col</w:t>
      </w:r>
      <w:r>
        <w:t>.</w:t>
      </w:r>
      <w:r w:rsidRPr="00B42E38">
        <w:t xml:space="preserve"> 3:1</w:t>
      </w:r>
      <w:r>
        <w:t>).</w:t>
      </w:r>
      <w:r w:rsidRPr="00B42E38">
        <w:t xml:space="preserve"> </w:t>
      </w:r>
    </w:p>
    <w:p w14:paraId="43426B1D" w14:textId="77777777" w:rsidR="00124550" w:rsidRDefault="00124550" w:rsidP="00D0284F">
      <w:pPr>
        <w:pStyle w:val="ETBListNumber"/>
        <w:numPr>
          <w:ilvl w:val="2"/>
          <w:numId w:val="6"/>
        </w:numPr>
      </w:pPr>
      <w:r>
        <w:t>“I have been crucified with Christ, and I no longer live, but Christ lives in me. The life I now live in the body, I live by faith in the Son of God, who loved me and gave himself for me” (</w:t>
      </w:r>
      <w:r w:rsidRPr="00B42E38">
        <w:t>Gal</w:t>
      </w:r>
      <w:r>
        <w:t>.</w:t>
      </w:r>
      <w:r w:rsidRPr="00B42E38">
        <w:t xml:space="preserve"> 2:20</w:t>
      </w:r>
      <w:r>
        <w:t>).</w:t>
      </w:r>
    </w:p>
    <w:p w14:paraId="661406CF" w14:textId="77777777" w:rsidR="00124550" w:rsidRDefault="00124550" w:rsidP="00D0284F">
      <w:pPr>
        <w:pStyle w:val="ETBListNumber"/>
        <w:numPr>
          <w:ilvl w:val="1"/>
          <w:numId w:val="6"/>
        </w:numPr>
      </w:pPr>
      <w:r>
        <w:t>This is our reality—we are alive! Freedom grows as our thinking aligns with our identity. We do not fight sin to become alive to God. We fight sin because we are alive to God!</w:t>
      </w:r>
    </w:p>
    <w:p w14:paraId="295613C9" w14:textId="70A9AA97" w:rsidR="00124550" w:rsidRDefault="00124550" w:rsidP="00D0284F">
      <w:pPr>
        <w:pStyle w:val="ETBListNumber"/>
        <w:numPr>
          <w:ilvl w:val="1"/>
          <w:numId w:val="6"/>
        </w:numPr>
      </w:pPr>
      <w:r w:rsidRPr="001F132A">
        <w:rPr>
          <w:b/>
          <w:bCs/>
        </w:rPr>
        <w:t>ILLUSTRATION</w:t>
      </w:r>
      <w:r w:rsidR="001F132A" w:rsidRPr="001F132A">
        <w:rPr>
          <w:b/>
          <w:bCs/>
        </w:rPr>
        <w:t>:</w:t>
      </w:r>
      <w:r>
        <w:t xml:space="preserve"> </w:t>
      </w:r>
      <w:r w:rsidRPr="001A3AF7">
        <w:t>When someone goes into cardiac arrest, everything stops. There is no pulse. No movement. No strength. The person is not weakened</w:t>
      </w:r>
      <w:r>
        <w:t>; they</w:t>
      </w:r>
      <w:r w:rsidRPr="001A3AF7">
        <w:t xml:space="preserve"> are dead.</w:t>
      </w:r>
      <w:r>
        <w:t xml:space="preserve"> </w:t>
      </w:r>
      <w:r w:rsidRPr="001A3AF7">
        <w:t xml:space="preserve">In that moment, encouragement does nothing. Instructions do nothing. Even good intentions do nothing. What is needed is power from outside the body. Life </w:t>
      </w:r>
      <w:proofErr w:type="gramStart"/>
      <w:r w:rsidRPr="001A3AF7">
        <w:t xml:space="preserve">has </w:t>
      </w:r>
      <w:r w:rsidRPr="001A3AF7">
        <w:lastRenderedPageBreak/>
        <w:t>to</w:t>
      </w:r>
      <w:proofErr w:type="gramEnd"/>
      <w:r w:rsidRPr="001A3AF7">
        <w:t xml:space="preserve"> be given</w:t>
      </w:r>
      <w:r>
        <w:t xml:space="preserve">, which </w:t>
      </w:r>
      <w:r w:rsidRPr="001A3AF7">
        <w:t>is why defibrillators exist. A shock is delivered</w:t>
      </w:r>
      <w:r>
        <w:t xml:space="preserve"> </w:t>
      </w:r>
      <w:r w:rsidRPr="001A3AF7">
        <w:t xml:space="preserve">to restart </w:t>
      </w:r>
      <w:r>
        <w:t>the heart</w:t>
      </w:r>
      <w:r w:rsidRPr="001A3AF7">
        <w:t xml:space="preserve">. If the shock works, </w:t>
      </w:r>
      <w:r>
        <w:t xml:space="preserve">then </w:t>
      </w:r>
      <w:r w:rsidRPr="001A3AF7">
        <w:t>the person does not slowly become alive</w:t>
      </w:r>
      <w:r>
        <w:t>; they</w:t>
      </w:r>
      <w:r w:rsidRPr="001A3AF7">
        <w:t xml:space="preserve"> are </w:t>
      </w:r>
      <w:r>
        <w:t xml:space="preserve">suddenly </w:t>
      </w:r>
      <w:r w:rsidRPr="001A3AF7">
        <w:t>alive. A pulse returns</w:t>
      </w:r>
      <w:r>
        <w:t>, breath</w:t>
      </w:r>
      <w:r w:rsidRPr="001A3AF7">
        <w:t xml:space="preserve"> follows</w:t>
      </w:r>
      <w:r>
        <w:t>, and life</w:t>
      </w:r>
      <w:r w:rsidRPr="001A3AF7">
        <w:t xml:space="preserve"> resumes.</w:t>
      </w:r>
      <w:r>
        <w:t xml:space="preserve"> </w:t>
      </w:r>
      <w:r w:rsidRPr="001A3AF7">
        <w:t>But here is the key part</w:t>
      </w:r>
      <w:r>
        <w:t>: Once</w:t>
      </w:r>
      <w:r w:rsidRPr="001A3AF7">
        <w:t xml:space="preserve"> the heart is beating again, the person still </w:t>
      </w:r>
      <w:r>
        <w:t xml:space="preserve">must </w:t>
      </w:r>
      <w:proofErr w:type="gramStart"/>
      <w:r w:rsidRPr="001A3AF7">
        <w:t>recover</w:t>
      </w:r>
      <w:proofErr w:type="gramEnd"/>
      <w:r>
        <w:t xml:space="preserve"> and their</w:t>
      </w:r>
      <w:r w:rsidRPr="001A3AF7">
        <w:t xml:space="preserve"> </w:t>
      </w:r>
      <w:r>
        <w:t>strength</w:t>
      </w:r>
      <w:r w:rsidRPr="001A3AF7">
        <w:t xml:space="preserve"> must be rebuilt. </w:t>
      </w:r>
      <w:r>
        <w:t xml:space="preserve">None </w:t>
      </w:r>
      <w:r w:rsidRPr="001A3AF7">
        <w:t>of that recovery</w:t>
      </w:r>
      <w:r>
        <w:t>, however,</w:t>
      </w:r>
      <w:r w:rsidRPr="001A3AF7">
        <w:t xml:space="preserve"> creates life</w:t>
      </w:r>
      <w:r>
        <w:t xml:space="preserve">; rather, it </w:t>
      </w:r>
      <w:r w:rsidRPr="001A3AF7">
        <w:t>flows from life.</w:t>
      </w:r>
    </w:p>
    <w:p w14:paraId="63347538" w14:textId="69EF1B25" w:rsidR="00D71E53" w:rsidRDefault="00124550" w:rsidP="00B468E5">
      <w:pPr>
        <w:pStyle w:val="ETBListNumber"/>
        <w:numPr>
          <w:ilvl w:val="1"/>
          <w:numId w:val="6"/>
        </w:numPr>
      </w:pPr>
      <w:r w:rsidRPr="001A3AF7">
        <w:t xml:space="preserve">That is what Paul </w:t>
      </w:r>
      <w:r>
        <w:t xml:space="preserve">shared </w:t>
      </w:r>
      <w:r w:rsidRPr="001A3AF7">
        <w:t>in Romans 6.</w:t>
      </w:r>
      <w:r>
        <w:t xml:space="preserve"> </w:t>
      </w:r>
      <w:r w:rsidRPr="001A3AF7">
        <w:t>We were dead in sin. Christ did not improve us. He did not assist us. He gave us life</w:t>
      </w:r>
      <w:r>
        <w:t>, a full life in Him</w:t>
      </w:r>
      <w:r w:rsidRPr="001A3AF7">
        <w:t xml:space="preserve">. And because </w:t>
      </w:r>
      <w:r>
        <w:t>of that</w:t>
      </w:r>
      <w:r w:rsidRPr="001A3AF7">
        <w:t xml:space="preserve">, we </w:t>
      </w:r>
      <w:r>
        <w:t xml:space="preserve">are to </w:t>
      </w:r>
      <w:r w:rsidRPr="001A3AF7">
        <w:t xml:space="preserve">now live differently, not to </w:t>
      </w:r>
      <w:r>
        <w:t xml:space="preserve">be </w:t>
      </w:r>
      <w:r w:rsidRPr="001A3AF7">
        <w:t xml:space="preserve">alive, but </w:t>
      </w:r>
      <w:r w:rsidRPr="001F132A">
        <w:rPr>
          <w:i/>
          <w:iCs/>
        </w:rPr>
        <w:t>because</w:t>
      </w:r>
      <w:r w:rsidRPr="001A3AF7">
        <w:t xml:space="preserve"> we are alive</w:t>
      </w:r>
      <w:r>
        <w:t>.</w:t>
      </w:r>
    </w:p>
    <w:p w14:paraId="6B15E6DB" w14:textId="17884E67" w:rsidR="0010473D" w:rsidRPr="0010473D" w:rsidRDefault="0010473D" w:rsidP="00B468E5">
      <w:pPr>
        <w:pStyle w:val="ETBHead"/>
      </w:pPr>
      <w:r w:rsidRPr="0010473D">
        <w:t>Conclusion</w:t>
      </w:r>
    </w:p>
    <w:p w14:paraId="5AF6F712" w14:textId="23FE0CE4" w:rsidR="00124550" w:rsidRPr="00124550" w:rsidRDefault="00124550" w:rsidP="00124550">
      <w:pPr>
        <w:pStyle w:val="ETBBody"/>
      </w:pPr>
      <w:r w:rsidRPr="007935E8">
        <w:t xml:space="preserve">We are buried with </w:t>
      </w:r>
      <w:r w:rsidRPr="00124550">
        <w:t>Christ. We are released from chains. And we are brought to life.</w:t>
      </w:r>
    </w:p>
    <w:p w14:paraId="4BD1379C" w14:textId="133B2523" w:rsidR="00124550" w:rsidRPr="00124550" w:rsidRDefault="00124550" w:rsidP="00124550">
      <w:pPr>
        <w:pStyle w:val="ETBBody"/>
      </w:pPr>
      <w:r w:rsidRPr="00124550">
        <w:t xml:space="preserve">Let me offer some encouragement as we close: Do not live as though sin is </w:t>
      </w:r>
      <w:r w:rsidR="001F132A">
        <w:t xml:space="preserve">still </w:t>
      </w:r>
      <w:r w:rsidRPr="00124550">
        <w:t>the master. Do not believe the lie that nothing has changed. We are no longer who we once were. As believers, we belong to Christ. And because of Him, we are truly free.</w:t>
      </w:r>
    </w:p>
    <w:p w14:paraId="1AFFBB29" w14:textId="70EEC9A5" w:rsidR="00641D30" w:rsidRPr="0010473D" w:rsidRDefault="00124550" w:rsidP="00641D30">
      <w:pPr>
        <w:pStyle w:val="ETBBody"/>
      </w:pPr>
      <w:r w:rsidRPr="00124550">
        <w:t>We have peace instead of hostility, access instead of distance, meaning instead of despair, and hope instead of disappointment. Justification is a reality to be lived. God has made peace with the sinner, he has brought us near, and He is using even our suffering for good. And He has filled our hearts with hope through His Spirit.</w:t>
      </w:r>
    </w:p>
    <w:p w14:paraId="0C1881B2" w14:textId="2627A6AB" w:rsidR="007069E0" w:rsidRDefault="007069E0" w:rsidP="007069E0">
      <w:pPr>
        <w:pStyle w:val="ETBFootnotes"/>
      </w:pPr>
      <w:r w:rsidRPr="007069E0">
        <w:rPr>
          <w:b/>
          <w:bCs/>
        </w:rPr>
        <w:t>Dr. Fran Trascritti</w:t>
      </w:r>
      <w:r w:rsidRPr="007069E0">
        <w:t xml:space="preserve"> is a husband, father, grandfather, but most of all, a servant of the Lord Jesus Christ. He and his wife, Teresa, live in Cincinnati, Ohio, where he pastors Beacon Church, a congregation seeking to reach the West Side of Cincinnati and beyond. Beyond this calling, they joyfully spend time with their four adult children and fourteen grandchildren, all in the Cincinnati area</w:t>
      </w:r>
      <w:r>
        <w:t xml:space="preserve">. </w:t>
      </w:r>
    </w:p>
    <w:p w14:paraId="7311C08A" w14:textId="233453B2" w:rsidR="00A26B9A" w:rsidRPr="00CF77F7" w:rsidRDefault="00A26B9A" w:rsidP="00CF77F7">
      <w:pPr>
        <w:pStyle w:val="ETBFootnotes"/>
      </w:pPr>
    </w:p>
    <w:p w14:paraId="79DE3562" w14:textId="77777777" w:rsidR="00A26B9A" w:rsidRPr="00CF77F7" w:rsidRDefault="00A26B9A" w:rsidP="00CF77F7">
      <w:pPr>
        <w:pStyle w:val="ETBFootnotes"/>
      </w:pPr>
    </w:p>
    <w:p w14:paraId="5B6ECF26" w14:textId="14F13841" w:rsidR="00A40199" w:rsidRPr="00CF77F7" w:rsidRDefault="0010473D" w:rsidP="00CF77F7">
      <w:pPr>
        <w:pStyle w:val="ETBFootnotes"/>
      </w:pPr>
      <w:r w:rsidRPr="00CF77F7">
        <w:t xml:space="preserve">All Scripture quotations are taken from the Christian Standard Bible, Copyright 2017 by Holman </w:t>
      </w:r>
      <w:r w:rsidR="00D0284F">
        <w:br/>
      </w:r>
      <w:r w:rsidRPr="00CF77F7">
        <w:t>Bible Publishers.</w:t>
      </w:r>
    </w:p>
    <w:sectPr w:rsidR="00A40199" w:rsidRPr="00CF77F7" w:rsidSect="00F139A2">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BA2D1" w14:textId="77777777" w:rsidR="00C06FF7" w:rsidRDefault="00C06FF7" w:rsidP="00740ED0">
      <w:pPr>
        <w:spacing w:after="0" w:line="240" w:lineRule="auto"/>
      </w:pPr>
      <w:r>
        <w:separator/>
      </w:r>
    </w:p>
  </w:endnote>
  <w:endnote w:type="continuationSeparator" w:id="0">
    <w:p w14:paraId="1890FAD3" w14:textId="77777777" w:rsidR="00C06FF7" w:rsidRDefault="00C06FF7" w:rsidP="00740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B06040202020202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sley">
    <w:panose1 w:val="00000000000000000000"/>
    <w:charset w:val="4D"/>
    <w:family w:val="auto"/>
    <w:pitch w:val="variable"/>
    <w:sig w:usb0="A00000EF" w:usb1="50002043" w:usb2="00000010" w:usb3="00000000" w:csb0="00000093"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19E6" w14:textId="17C55696" w:rsidR="00A26B9A" w:rsidRPr="000C25CF" w:rsidRDefault="00740ED0" w:rsidP="00A26B9A">
    <w:pPr>
      <w:pStyle w:val="Footer"/>
      <w:rPr>
        <w:rFonts w:cs="Times New Roman"/>
        <w:szCs w:val="20"/>
      </w:rPr>
    </w:pPr>
    <w:r w:rsidRPr="000C25CF">
      <w:rPr>
        <w:rFonts w:cs="Times New Roman"/>
        <w:szCs w:val="20"/>
      </w:rPr>
      <w:t xml:space="preserve">© </w:t>
    </w:r>
    <w:r w:rsidR="00A26B9A" w:rsidRPr="000C25CF">
      <w:rPr>
        <w:rFonts w:cs="Times New Roman"/>
        <w:szCs w:val="20"/>
      </w:rPr>
      <w:t xml:space="preserve">2026 </w:t>
    </w:r>
    <w:r w:rsidRPr="000C25CF">
      <w:rPr>
        <w:rFonts w:cs="Times New Roman"/>
        <w:szCs w:val="20"/>
      </w:rPr>
      <w:t>Lifeway Christian Resources</w:t>
    </w:r>
    <w:r w:rsidR="00A26B9A" w:rsidRPr="000C25CF">
      <w:rPr>
        <w:rFonts w:cs="Times New Roman"/>
        <w:szCs w:val="20"/>
      </w:rPr>
      <w:t xml:space="preserve">  </w:t>
    </w:r>
    <w:hyperlink r:id="rId1" w:history="1">
      <w:r w:rsidRPr="000C25CF">
        <w:rPr>
          <w:rStyle w:val="Hyperlink"/>
          <w:rFonts w:cs="Times New Roman"/>
          <w:szCs w:val="20"/>
        </w:rPr>
        <w:t>goExploreTheBible.com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2DACC" w14:textId="77777777" w:rsidR="00C06FF7" w:rsidRDefault="00C06FF7" w:rsidP="00740ED0">
      <w:pPr>
        <w:spacing w:after="0" w:line="240" w:lineRule="auto"/>
      </w:pPr>
      <w:r>
        <w:separator/>
      </w:r>
    </w:p>
  </w:footnote>
  <w:footnote w:type="continuationSeparator" w:id="0">
    <w:p w14:paraId="56F61D85" w14:textId="77777777" w:rsidR="00C06FF7" w:rsidRDefault="00C06FF7" w:rsidP="00740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AC7"/>
    <w:multiLevelType w:val="multilevel"/>
    <w:tmpl w:val="9F029F06"/>
    <w:styleLink w:val="CurrentList2"/>
    <w:lvl w:ilvl="0">
      <w:start w:val="1"/>
      <w:numFmt w:val="lowerLetter"/>
      <w:lvlText w:val="%1."/>
      <w:lvlJc w:val="left"/>
      <w:pPr>
        <w:ind w:left="1440" w:hanging="360"/>
      </w:pPr>
      <w:rPr>
        <w:rFonts w:ascii="Times New Roman Bold" w:hAnsi="Times New Roman Bold" w:hint="default"/>
        <w:b/>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C722A39"/>
    <w:multiLevelType w:val="multilevel"/>
    <w:tmpl w:val="695C758C"/>
    <w:styleLink w:val="CurrentList6"/>
    <w:lvl w:ilvl="0">
      <w:start w:val="1"/>
      <w:numFmt w:val="decimal"/>
      <w:lvlText w:val="%1."/>
      <w:lvlJc w:val="left"/>
      <w:pPr>
        <w:ind w:left="648" w:hanging="288"/>
      </w:pPr>
      <w:rPr>
        <w:rFonts w:ascii="Times New Roman Bold" w:hAnsi="Times New Roman Bold"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E2548"/>
    <w:multiLevelType w:val="hybridMultilevel"/>
    <w:tmpl w:val="EB1E7052"/>
    <w:lvl w:ilvl="0" w:tplc="66CE5A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CA6616"/>
    <w:multiLevelType w:val="multilevel"/>
    <w:tmpl w:val="9C88AC46"/>
    <w:styleLink w:val="BesleyNumberList"/>
    <w:lvl w:ilvl="0">
      <w:start w:val="1"/>
      <w:numFmt w:val="decimal"/>
      <w:lvlText w:val="%1."/>
      <w:lvlJc w:val="left"/>
      <w:pPr>
        <w:tabs>
          <w:tab w:val="num" w:pos="1296"/>
        </w:tabs>
        <w:ind w:left="360" w:hanging="360"/>
      </w:pPr>
      <w:rPr>
        <w:rFonts w:ascii="Besley" w:hAnsi="Besley"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B56614"/>
    <w:multiLevelType w:val="multilevel"/>
    <w:tmpl w:val="5672DBCC"/>
    <w:lvl w:ilvl="0">
      <w:start w:val="1"/>
      <w:numFmt w:val="decimal"/>
      <w:lvlText w:val="%1."/>
      <w:lvlJc w:val="left"/>
      <w:pPr>
        <w:ind w:left="1080" w:firstLine="0"/>
      </w:pPr>
      <w:rPr>
        <w:rFonts w:ascii="Times New Roman Bold" w:hAnsi="Times New Roman Bold" w:hint="default"/>
        <w:b/>
        <w:i w:val="0"/>
        <w:sz w:val="24"/>
      </w:rPr>
    </w:lvl>
    <w:lvl w:ilvl="1">
      <w:start w:val="1"/>
      <w:numFmt w:val="lowerLetter"/>
      <w:lvlText w:val="%2."/>
      <w:lvlJc w:val="left"/>
      <w:pPr>
        <w:ind w:left="1800" w:firstLine="0"/>
      </w:pPr>
      <w:rPr>
        <w:rFonts w:ascii="Times New Roman Bold" w:hAnsi="Times New Roman Bold" w:hint="default"/>
        <w:b/>
        <w:i w:val="0"/>
        <w:sz w:val="24"/>
      </w:rPr>
    </w:lvl>
    <w:lvl w:ilvl="2">
      <w:start w:val="1"/>
      <w:numFmt w:val="bullet"/>
      <w:lvlText w:val=""/>
      <w:lvlJc w:val="left"/>
      <w:pPr>
        <w:ind w:left="2520" w:firstLine="0"/>
      </w:pPr>
      <w:rPr>
        <w:rFonts w:ascii="Symbol" w:hAnsi="Symbol" w:hint="default"/>
        <w:b/>
        <w:i w:val="0"/>
        <w:color w:val="auto"/>
        <w:sz w:val="24"/>
      </w:rPr>
    </w:lvl>
    <w:lvl w:ilvl="3">
      <w:start w:val="1"/>
      <w:numFmt w:val="lowerLetter"/>
      <w:lvlText w:val="%4)"/>
      <w:lvlJc w:val="left"/>
      <w:pPr>
        <w:ind w:left="3240" w:firstLine="0"/>
      </w:pPr>
      <w:rPr>
        <w:rFonts w:hint="default"/>
      </w:rPr>
    </w:lvl>
    <w:lvl w:ilvl="4">
      <w:start w:val="1"/>
      <w:numFmt w:val="decimal"/>
      <w:lvlText w:val="(%5)"/>
      <w:lvlJc w:val="left"/>
      <w:pPr>
        <w:ind w:left="3960" w:firstLine="0"/>
      </w:pPr>
      <w:rPr>
        <w:rFonts w:hint="default"/>
      </w:rPr>
    </w:lvl>
    <w:lvl w:ilvl="5">
      <w:start w:val="1"/>
      <w:numFmt w:val="lowerLetter"/>
      <w:lvlText w:val="(%6)"/>
      <w:lvlJc w:val="left"/>
      <w:pPr>
        <w:ind w:left="4680" w:firstLine="0"/>
      </w:pPr>
      <w:rPr>
        <w:rFonts w:hint="default"/>
      </w:rPr>
    </w:lvl>
    <w:lvl w:ilvl="6">
      <w:start w:val="1"/>
      <w:numFmt w:val="lowerRoman"/>
      <w:lvlText w:val="(%7)"/>
      <w:lvlJc w:val="left"/>
      <w:pPr>
        <w:ind w:left="5400" w:firstLine="0"/>
      </w:pPr>
      <w:rPr>
        <w:rFonts w:hint="default"/>
      </w:rPr>
    </w:lvl>
    <w:lvl w:ilvl="7">
      <w:start w:val="1"/>
      <w:numFmt w:val="lowerLetter"/>
      <w:lvlText w:val="(%8)"/>
      <w:lvlJc w:val="left"/>
      <w:pPr>
        <w:ind w:left="6120" w:firstLine="0"/>
      </w:pPr>
      <w:rPr>
        <w:rFonts w:hint="default"/>
      </w:rPr>
    </w:lvl>
    <w:lvl w:ilvl="8">
      <w:start w:val="1"/>
      <w:numFmt w:val="lowerRoman"/>
      <w:lvlText w:val="(%9)"/>
      <w:lvlJc w:val="left"/>
      <w:pPr>
        <w:ind w:left="6840" w:firstLine="0"/>
      </w:pPr>
      <w:rPr>
        <w:rFonts w:hint="default"/>
      </w:rPr>
    </w:lvl>
  </w:abstractNum>
  <w:abstractNum w:abstractNumId="5" w15:restartNumberingAfterBreak="0">
    <w:nsid w:val="1ED91DF9"/>
    <w:multiLevelType w:val="multilevel"/>
    <w:tmpl w:val="D8CE0334"/>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EE15881"/>
    <w:multiLevelType w:val="multilevel"/>
    <w:tmpl w:val="50A2BA48"/>
    <w:styleLink w:val="CurrentList4"/>
    <w:lvl w:ilvl="0">
      <w:start w:val="1"/>
      <w:numFmt w:val="decimal"/>
      <w:lvlText w:val="%1."/>
      <w:lvlJc w:val="left"/>
      <w:pPr>
        <w:ind w:left="1080" w:hanging="360"/>
      </w:pPr>
      <w:rPr>
        <w:rFonts w:ascii="Times New Roman Bold" w:hAnsi="Times New Roman Bold"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6D3CFF"/>
    <w:multiLevelType w:val="multilevel"/>
    <w:tmpl w:val="81AABABE"/>
    <w:styleLink w:val="CurrentList10"/>
    <w:lvl w:ilvl="0">
      <w:start w:val="1"/>
      <w:numFmt w:val="decimal"/>
      <w:lvlText w:val="%1."/>
      <w:lvlJc w:val="left"/>
      <w:pPr>
        <w:ind w:left="1080" w:firstLine="0"/>
      </w:pPr>
      <w:rPr>
        <w:rFonts w:ascii="Times New Roman Bold" w:hAnsi="Times New Roman Bold" w:hint="default"/>
        <w:b/>
        <w:i w:val="0"/>
        <w:sz w:val="24"/>
      </w:rPr>
    </w:lvl>
    <w:lvl w:ilvl="1">
      <w:start w:val="1"/>
      <w:numFmt w:val="lowerLetter"/>
      <w:lvlText w:val="%2."/>
      <w:lvlJc w:val="left"/>
      <w:pPr>
        <w:ind w:left="1800" w:firstLine="0"/>
      </w:pPr>
      <w:rPr>
        <w:rFonts w:ascii="Times New Roman Bold" w:hAnsi="Times New Roman Bold" w:hint="default"/>
        <w:b/>
        <w:i w:val="0"/>
        <w:sz w:val="24"/>
      </w:rPr>
    </w:lvl>
    <w:lvl w:ilvl="2">
      <w:start w:val="1"/>
      <w:numFmt w:val="bullet"/>
      <w:lvlText w:val=""/>
      <w:lvlJc w:val="left"/>
      <w:pPr>
        <w:ind w:left="2520" w:firstLine="0"/>
      </w:pPr>
      <w:rPr>
        <w:rFonts w:ascii="Symbol" w:hAnsi="Symbol" w:hint="default"/>
        <w:b/>
        <w:i w:val="0"/>
        <w:color w:val="auto"/>
        <w:sz w:val="24"/>
      </w:rPr>
    </w:lvl>
    <w:lvl w:ilvl="3">
      <w:start w:val="1"/>
      <w:numFmt w:val="lowerLetter"/>
      <w:lvlText w:val="%4)"/>
      <w:lvlJc w:val="left"/>
      <w:pPr>
        <w:ind w:left="3240" w:firstLine="0"/>
      </w:pPr>
      <w:rPr>
        <w:rFonts w:hint="default"/>
      </w:rPr>
    </w:lvl>
    <w:lvl w:ilvl="4">
      <w:start w:val="1"/>
      <w:numFmt w:val="decimal"/>
      <w:lvlText w:val="(%5)"/>
      <w:lvlJc w:val="left"/>
      <w:pPr>
        <w:ind w:left="3960" w:firstLine="0"/>
      </w:pPr>
      <w:rPr>
        <w:rFonts w:hint="default"/>
      </w:rPr>
    </w:lvl>
    <w:lvl w:ilvl="5">
      <w:start w:val="1"/>
      <w:numFmt w:val="lowerLetter"/>
      <w:lvlText w:val="(%6)"/>
      <w:lvlJc w:val="left"/>
      <w:pPr>
        <w:ind w:left="4680" w:firstLine="0"/>
      </w:pPr>
      <w:rPr>
        <w:rFonts w:hint="default"/>
      </w:rPr>
    </w:lvl>
    <w:lvl w:ilvl="6">
      <w:start w:val="1"/>
      <w:numFmt w:val="lowerRoman"/>
      <w:lvlText w:val="(%7)"/>
      <w:lvlJc w:val="left"/>
      <w:pPr>
        <w:ind w:left="5400" w:firstLine="0"/>
      </w:pPr>
      <w:rPr>
        <w:rFonts w:hint="default"/>
      </w:rPr>
    </w:lvl>
    <w:lvl w:ilvl="7">
      <w:start w:val="1"/>
      <w:numFmt w:val="lowerLetter"/>
      <w:lvlText w:val="(%8)"/>
      <w:lvlJc w:val="left"/>
      <w:pPr>
        <w:ind w:left="6120" w:firstLine="0"/>
      </w:pPr>
      <w:rPr>
        <w:rFonts w:hint="default"/>
      </w:rPr>
    </w:lvl>
    <w:lvl w:ilvl="8">
      <w:start w:val="1"/>
      <w:numFmt w:val="lowerRoman"/>
      <w:lvlText w:val="(%9)"/>
      <w:lvlJc w:val="left"/>
      <w:pPr>
        <w:ind w:left="6840" w:firstLine="0"/>
      </w:pPr>
      <w:rPr>
        <w:rFonts w:hint="default"/>
      </w:rPr>
    </w:lvl>
  </w:abstractNum>
  <w:abstractNum w:abstractNumId="8" w15:restartNumberingAfterBreak="0">
    <w:nsid w:val="26460EFE"/>
    <w:multiLevelType w:val="multilevel"/>
    <w:tmpl w:val="DB025BD4"/>
    <w:styleLink w:val="CurrentList12"/>
    <w:lvl w:ilvl="0">
      <w:start w:val="1"/>
      <w:numFmt w:val="decimal"/>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9" w15:restartNumberingAfterBreak="0">
    <w:nsid w:val="283E03B1"/>
    <w:multiLevelType w:val="multilevel"/>
    <w:tmpl w:val="BE4842A2"/>
    <w:styleLink w:val="CurrentList7"/>
    <w:lvl w:ilvl="0">
      <w:start w:val="1"/>
      <w:numFmt w:val="decimal"/>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0" w15:restartNumberingAfterBreak="0">
    <w:nsid w:val="44AD6F1F"/>
    <w:multiLevelType w:val="multilevel"/>
    <w:tmpl w:val="EEEA3F62"/>
    <w:styleLink w:val="CurrentList8"/>
    <w:lvl w:ilvl="0">
      <w:start w:val="1"/>
      <w:numFmt w:val="decimal"/>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1" w15:restartNumberingAfterBreak="0">
    <w:nsid w:val="462E1E54"/>
    <w:multiLevelType w:val="multilevel"/>
    <w:tmpl w:val="12B61A8E"/>
    <w:styleLink w:val="CurrentList11"/>
    <w:lvl w:ilvl="0">
      <w:start w:val="1"/>
      <w:numFmt w:val="decimal"/>
      <w:lvlText w:val="%1."/>
      <w:lvlJc w:val="left"/>
      <w:pPr>
        <w:ind w:left="1080" w:firstLine="0"/>
      </w:pPr>
      <w:rPr>
        <w:rFonts w:ascii="Times New Roman Bold" w:hAnsi="Times New Roman Bold" w:hint="default"/>
        <w:b/>
        <w:i w:val="0"/>
        <w:sz w:val="24"/>
      </w:rPr>
    </w:lvl>
    <w:lvl w:ilvl="1">
      <w:start w:val="1"/>
      <w:numFmt w:val="lowerLetter"/>
      <w:lvlText w:val="%2."/>
      <w:lvlJc w:val="left"/>
      <w:pPr>
        <w:ind w:left="1800" w:firstLine="0"/>
      </w:pPr>
      <w:rPr>
        <w:rFonts w:ascii="Times New Roman Bold" w:hAnsi="Times New Roman Bold" w:hint="default"/>
        <w:b/>
        <w:i w:val="0"/>
        <w:sz w:val="24"/>
      </w:rPr>
    </w:lvl>
    <w:lvl w:ilvl="2">
      <w:start w:val="1"/>
      <w:numFmt w:val="bullet"/>
      <w:lvlText w:val=""/>
      <w:lvlJc w:val="left"/>
      <w:pPr>
        <w:ind w:left="2520" w:firstLine="0"/>
      </w:pPr>
      <w:rPr>
        <w:rFonts w:ascii="Symbol" w:hAnsi="Symbol" w:hint="default"/>
        <w:b/>
        <w:i w:val="0"/>
        <w:color w:val="auto"/>
        <w:sz w:val="24"/>
      </w:rPr>
    </w:lvl>
    <w:lvl w:ilvl="3">
      <w:start w:val="1"/>
      <w:numFmt w:val="lowerLetter"/>
      <w:lvlText w:val="%4)"/>
      <w:lvlJc w:val="left"/>
      <w:pPr>
        <w:ind w:left="3240" w:firstLine="0"/>
      </w:pPr>
      <w:rPr>
        <w:rFonts w:hint="default"/>
      </w:rPr>
    </w:lvl>
    <w:lvl w:ilvl="4">
      <w:start w:val="1"/>
      <w:numFmt w:val="decimal"/>
      <w:lvlText w:val="(%5)"/>
      <w:lvlJc w:val="left"/>
      <w:pPr>
        <w:ind w:left="3960" w:firstLine="0"/>
      </w:pPr>
      <w:rPr>
        <w:rFonts w:hint="default"/>
      </w:rPr>
    </w:lvl>
    <w:lvl w:ilvl="5">
      <w:start w:val="1"/>
      <w:numFmt w:val="lowerLetter"/>
      <w:lvlText w:val="(%6)"/>
      <w:lvlJc w:val="left"/>
      <w:pPr>
        <w:ind w:left="4680" w:firstLine="0"/>
      </w:pPr>
      <w:rPr>
        <w:rFonts w:hint="default"/>
      </w:rPr>
    </w:lvl>
    <w:lvl w:ilvl="6">
      <w:start w:val="1"/>
      <w:numFmt w:val="lowerRoman"/>
      <w:lvlText w:val="(%7)"/>
      <w:lvlJc w:val="left"/>
      <w:pPr>
        <w:ind w:left="5400" w:firstLine="0"/>
      </w:pPr>
      <w:rPr>
        <w:rFonts w:hint="default"/>
      </w:rPr>
    </w:lvl>
    <w:lvl w:ilvl="7">
      <w:start w:val="1"/>
      <w:numFmt w:val="lowerLetter"/>
      <w:lvlText w:val="(%8)"/>
      <w:lvlJc w:val="left"/>
      <w:pPr>
        <w:ind w:left="6120" w:firstLine="0"/>
      </w:pPr>
      <w:rPr>
        <w:rFonts w:hint="default"/>
      </w:rPr>
    </w:lvl>
    <w:lvl w:ilvl="8">
      <w:start w:val="1"/>
      <w:numFmt w:val="lowerRoman"/>
      <w:lvlText w:val="(%9)"/>
      <w:lvlJc w:val="left"/>
      <w:pPr>
        <w:ind w:left="6840" w:firstLine="0"/>
      </w:pPr>
      <w:rPr>
        <w:rFonts w:hint="default"/>
      </w:rPr>
    </w:lvl>
  </w:abstractNum>
  <w:abstractNum w:abstractNumId="12" w15:restartNumberingAfterBreak="0">
    <w:nsid w:val="4E1D6B0A"/>
    <w:multiLevelType w:val="multilevel"/>
    <w:tmpl w:val="E188B156"/>
    <w:lvl w:ilvl="0">
      <w:start w:val="1"/>
      <w:numFmt w:val="decimal"/>
      <w:pStyle w:val="ETBListNumber"/>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3" w15:restartNumberingAfterBreak="0">
    <w:nsid w:val="50F8044B"/>
    <w:multiLevelType w:val="hybridMultilevel"/>
    <w:tmpl w:val="A4221D14"/>
    <w:lvl w:ilvl="0" w:tplc="66CE5A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B26BF"/>
    <w:multiLevelType w:val="multilevel"/>
    <w:tmpl w:val="AF0255E0"/>
    <w:styleLink w:val="CurrentList3"/>
    <w:lvl w:ilvl="0">
      <w:start w:val="1"/>
      <w:numFmt w:val="lowerLetter"/>
      <w:lvlText w:val="%1."/>
      <w:lvlJc w:val="left"/>
      <w:pPr>
        <w:ind w:left="1440" w:hanging="360"/>
      </w:pPr>
      <w:rPr>
        <w:rFonts w:ascii="Times New Roman Bold" w:hAnsi="Times New Roman Bold" w:hint="default"/>
        <w:b/>
        <w:i w:val="0"/>
        <w:sz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6E8B2141"/>
    <w:multiLevelType w:val="multilevel"/>
    <w:tmpl w:val="695C758C"/>
    <w:styleLink w:val="CurrentList5"/>
    <w:lvl w:ilvl="0">
      <w:start w:val="1"/>
      <w:numFmt w:val="decimal"/>
      <w:lvlText w:val="%1."/>
      <w:lvlJc w:val="left"/>
      <w:pPr>
        <w:ind w:left="648" w:hanging="288"/>
      </w:pPr>
      <w:rPr>
        <w:rFonts w:ascii="Times New Roman Bold" w:hAnsi="Times New Roman Bold"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62034C"/>
    <w:multiLevelType w:val="multilevel"/>
    <w:tmpl w:val="DB025BD4"/>
    <w:styleLink w:val="CurrentList9"/>
    <w:lvl w:ilvl="0">
      <w:start w:val="1"/>
      <w:numFmt w:val="decimal"/>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num w:numId="1" w16cid:durableId="264775798">
    <w:abstractNumId w:val="3"/>
  </w:num>
  <w:num w:numId="2" w16cid:durableId="1296063711">
    <w:abstractNumId w:val="4"/>
  </w:num>
  <w:num w:numId="3" w16cid:durableId="96408830">
    <w:abstractNumId w:val="5"/>
  </w:num>
  <w:num w:numId="4" w16cid:durableId="1988166119">
    <w:abstractNumId w:val="0"/>
  </w:num>
  <w:num w:numId="5" w16cid:durableId="538082976">
    <w:abstractNumId w:val="14"/>
  </w:num>
  <w:num w:numId="6" w16cid:durableId="1228997817">
    <w:abstractNumId w:val="12"/>
  </w:num>
  <w:num w:numId="7" w16cid:durableId="411119909">
    <w:abstractNumId w:val="6"/>
  </w:num>
  <w:num w:numId="8" w16cid:durableId="2015497607">
    <w:abstractNumId w:val="15"/>
  </w:num>
  <w:num w:numId="9" w16cid:durableId="205915706">
    <w:abstractNumId w:val="1"/>
  </w:num>
  <w:num w:numId="10" w16cid:durableId="1125193712">
    <w:abstractNumId w:val="9"/>
  </w:num>
  <w:num w:numId="11" w16cid:durableId="1474640161">
    <w:abstractNumId w:val="10"/>
  </w:num>
  <w:num w:numId="12" w16cid:durableId="781923429">
    <w:abstractNumId w:val="16"/>
  </w:num>
  <w:num w:numId="13" w16cid:durableId="1158809079">
    <w:abstractNumId w:val="7"/>
  </w:num>
  <w:num w:numId="14" w16cid:durableId="699093008">
    <w:abstractNumId w:val="11"/>
  </w:num>
  <w:num w:numId="15" w16cid:durableId="1189830562">
    <w:abstractNumId w:val="8"/>
  </w:num>
  <w:num w:numId="16" w16cid:durableId="1939171286">
    <w:abstractNumId w:val="13"/>
  </w:num>
  <w:num w:numId="17" w16cid:durableId="1106920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73D"/>
    <w:rsid w:val="000641DA"/>
    <w:rsid w:val="000C25CF"/>
    <w:rsid w:val="000C7012"/>
    <w:rsid w:val="000E194E"/>
    <w:rsid w:val="0010473D"/>
    <w:rsid w:val="00124550"/>
    <w:rsid w:val="001305DD"/>
    <w:rsid w:val="0013063F"/>
    <w:rsid w:val="00130BF2"/>
    <w:rsid w:val="00164F76"/>
    <w:rsid w:val="001A58AF"/>
    <w:rsid w:val="001C7B52"/>
    <w:rsid w:val="001F132A"/>
    <w:rsid w:val="00205D7B"/>
    <w:rsid w:val="00215625"/>
    <w:rsid w:val="002356DF"/>
    <w:rsid w:val="0024746A"/>
    <w:rsid w:val="00251853"/>
    <w:rsid w:val="0026658E"/>
    <w:rsid w:val="00281DFB"/>
    <w:rsid w:val="002B74F9"/>
    <w:rsid w:val="00331BD3"/>
    <w:rsid w:val="003850FF"/>
    <w:rsid w:val="00443D5E"/>
    <w:rsid w:val="00462177"/>
    <w:rsid w:val="004945D9"/>
    <w:rsid w:val="004A2125"/>
    <w:rsid w:val="004A3704"/>
    <w:rsid w:val="004D1A1D"/>
    <w:rsid w:val="0052297A"/>
    <w:rsid w:val="00535C3B"/>
    <w:rsid w:val="00542B42"/>
    <w:rsid w:val="00571CC1"/>
    <w:rsid w:val="005C39CD"/>
    <w:rsid w:val="005D082C"/>
    <w:rsid w:val="005D4864"/>
    <w:rsid w:val="005E34D9"/>
    <w:rsid w:val="006044F0"/>
    <w:rsid w:val="00641D30"/>
    <w:rsid w:val="00667276"/>
    <w:rsid w:val="006A1853"/>
    <w:rsid w:val="006B34E0"/>
    <w:rsid w:val="006B4D75"/>
    <w:rsid w:val="006C43A1"/>
    <w:rsid w:val="006D2B90"/>
    <w:rsid w:val="006E0AE8"/>
    <w:rsid w:val="006E107D"/>
    <w:rsid w:val="006F37F2"/>
    <w:rsid w:val="007028D4"/>
    <w:rsid w:val="007069E0"/>
    <w:rsid w:val="007170F3"/>
    <w:rsid w:val="007269E9"/>
    <w:rsid w:val="00740ED0"/>
    <w:rsid w:val="007664C8"/>
    <w:rsid w:val="007908F4"/>
    <w:rsid w:val="00791A7A"/>
    <w:rsid w:val="007A646C"/>
    <w:rsid w:val="007F5205"/>
    <w:rsid w:val="0080379E"/>
    <w:rsid w:val="0086591B"/>
    <w:rsid w:val="008C729C"/>
    <w:rsid w:val="008E390A"/>
    <w:rsid w:val="00925947"/>
    <w:rsid w:val="00931401"/>
    <w:rsid w:val="00990EA4"/>
    <w:rsid w:val="009C23AE"/>
    <w:rsid w:val="009E15AE"/>
    <w:rsid w:val="00A021C3"/>
    <w:rsid w:val="00A24DBD"/>
    <w:rsid w:val="00A26B9A"/>
    <w:rsid w:val="00A40199"/>
    <w:rsid w:val="00A545A9"/>
    <w:rsid w:val="00A97405"/>
    <w:rsid w:val="00B27BD9"/>
    <w:rsid w:val="00B468E5"/>
    <w:rsid w:val="00B61C69"/>
    <w:rsid w:val="00C06FF7"/>
    <w:rsid w:val="00C3347A"/>
    <w:rsid w:val="00C9763A"/>
    <w:rsid w:val="00CF41C7"/>
    <w:rsid w:val="00CF77F7"/>
    <w:rsid w:val="00D0284F"/>
    <w:rsid w:val="00D04EC9"/>
    <w:rsid w:val="00D06756"/>
    <w:rsid w:val="00D27C93"/>
    <w:rsid w:val="00D445C5"/>
    <w:rsid w:val="00D71E53"/>
    <w:rsid w:val="00D938A9"/>
    <w:rsid w:val="00DB6893"/>
    <w:rsid w:val="00E053A8"/>
    <w:rsid w:val="00E575B4"/>
    <w:rsid w:val="00F03C9F"/>
    <w:rsid w:val="00F139A2"/>
    <w:rsid w:val="00F65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EC4A"/>
  <w15:chartTrackingRefBased/>
  <w15:docId w15:val="{4D7C24BD-974E-3E47-A038-7F290B17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EC9"/>
    <w:rPr>
      <w:rFonts w:ascii="Times New Roman" w:hAnsi="Times New Roman"/>
      <w:sz w:val="20"/>
    </w:rPr>
  </w:style>
  <w:style w:type="paragraph" w:styleId="Heading1">
    <w:name w:val="heading 1"/>
    <w:basedOn w:val="Normal"/>
    <w:next w:val="Normal"/>
    <w:link w:val="Heading1Char"/>
    <w:autoRedefine/>
    <w:uiPriority w:val="9"/>
    <w:qFormat/>
    <w:rsid w:val="00740ED0"/>
    <w:pPr>
      <w:outlineLvl w:val="0"/>
    </w:pPr>
    <w:rPr>
      <w:b/>
      <w:bCs/>
    </w:rPr>
  </w:style>
  <w:style w:type="paragraph" w:styleId="Heading2">
    <w:name w:val="heading 2"/>
    <w:basedOn w:val="Normal"/>
    <w:next w:val="Normal"/>
    <w:link w:val="Heading2Char"/>
    <w:uiPriority w:val="9"/>
    <w:unhideWhenUsed/>
    <w:qFormat/>
    <w:rsid w:val="000C2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2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5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2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0C2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sleyNumberList">
    <w:name w:val="Besley Number List"/>
    <w:uiPriority w:val="99"/>
    <w:rsid w:val="00D06756"/>
    <w:pPr>
      <w:numPr>
        <w:numId w:val="1"/>
      </w:numPr>
    </w:pPr>
  </w:style>
  <w:style w:type="character" w:customStyle="1" w:styleId="Heading1Char">
    <w:name w:val="Heading 1 Char"/>
    <w:basedOn w:val="DefaultParagraphFont"/>
    <w:link w:val="Heading1"/>
    <w:uiPriority w:val="9"/>
    <w:rsid w:val="00740ED0"/>
    <w:rPr>
      <w:rFonts w:ascii="Besley" w:hAnsi="Besley"/>
      <w:b/>
      <w:bCs/>
      <w:sz w:val="20"/>
    </w:rPr>
  </w:style>
  <w:style w:type="character" w:customStyle="1" w:styleId="Heading2Char">
    <w:name w:val="Heading 2 Char"/>
    <w:basedOn w:val="DefaultParagraphFont"/>
    <w:link w:val="Heading2"/>
    <w:uiPriority w:val="9"/>
    <w:rsid w:val="001047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047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7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7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104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73D"/>
    <w:rPr>
      <w:rFonts w:eastAsiaTheme="majorEastAsia" w:cstheme="majorBidi"/>
      <w:color w:val="272727" w:themeColor="text1" w:themeTint="D8"/>
    </w:rPr>
  </w:style>
  <w:style w:type="paragraph" w:styleId="Title">
    <w:name w:val="Title"/>
    <w:basedOn w:val="Normal"/>
    <w:next w:val="Normal"/>
    <w:link w:val="TitleChar"/>
    <w:uiPriority w:val="10"/>
    <w:qFormat/>
    <w:rsid w:val="00104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73D"/>
    <w:pPr>
      <w:spacing w:before="160"/>
      <w:jc w:val="center"/>
    </w:pPr>
    <w:rPr>
      <w:i/>
      <w:iCs/>
      <w:color w:val="404040" w:themeColor="text1" w:themeTint="BF"/>
    </w:rPr>
  </w:style>
  <w:style w:type="character" w:customStyle="1" w:styleId="QuoteChar">
    <w:name w:val="Quote Char"/>
    <w:basedOn w:val="DefaultParagraphFont"/>
    <w:link w:val="Quote"/>
    <w:uiPriority w:val="29"/>
    <w:rsid w:val="0010473D"/>
    <w:rPr>
      <w:i/>
      <w:iCs/>
      <w:color w:val="404040" w:themeColor="text1" w:themeTint="BF"/>
    </w:rPr>
  </w:style>
  <w:style w:type="paragraph" w:styleId="ListParagraph">
    <w:name w:val="List Paragraph"/>
    <w:basedOn w:val="Normal"/>
    <w:uiPriority w:val="34"/>
    <w:qFormat/>
    <w:rsid w:val="0010473D"/>
    <w:pPr>
      <w:ind w:left="720"/>
      <w:contextualSpacing/>
    </w:pPr>
  </w:style>
  <w:style w:type="character" w:styleId="IntenseEmphasis">
    <w:name w:val="Intense Emphasis"/>
    <w:basedOn w:val="DefaultParagraphFont"/>
    <w:uiPriority w:val="21"/>
    <w:qFormat/>
    <w:rsid w:val="0010473D"/>
    <w:rPr>
      <w:i/>
      <w:iCs/>
      <w:color w:val="0F4761" w:themeColor="accent1" w:themeShade="BF"/>
    </w:rPr>
  </w:style>
  <w:style w:type="paragraph" w:styleId="IntenseQuote">
    <w:name w:val="Intense Quote"/>
    <w:basedOn w:val="Normal"/>
    <w:next w:val="Normal"/>
    <w:link w:val="IntenseQuoteChar"/>
    <w:uiPriority w:val="30"/>
    <w:qFormat/>
    <w:rsid w:val="00104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73D"/>
    <w:rPr>
      <w:i/>
      <w:iCs/>
      <w:color w:val="0F4761" w:themeColor="accent1" w:themeShade="BF"/>
    </w:rPr>
  </w:style>
  <w:style w:type="character" w:styleId="IntenseReference">
    <w:name w:val="Intense Reference"/>
    <w:basedOn w:val="DefaultParagraphFont"/>
    <w:uiPriority w:val="32"/>
    <w:qFormat/>
    <w:rsid w:val="0010473D"/>
    <w:rPr>
      <w:b/>
      <w:bCs/>
      <w:smallCaps/>
      <w:color w:val="0F4761" w:themeColor="accent1" w:themeShade="BF"/>
      <w:spacing w:val="5"/>
    </w:rPr>
  </w:style>
  <w:style w:type="paragraph" w:customStyle="1" w:styleId="ETBTitleBody">
    <w:name w:val="ETB_Title_Body"/>
    <w:basedOn w:val="Normal"/>
    <w:qFormat/>
    <w:rsid w:val="000C25CF"/>
    <w:pPr>
      <w:spacing w:after="240"/>
      <w:contextualSpacing/>
      <w:jc w:val="center"/>
    </w:pPr>
    <w:rPr>
      <w:rFonts w:ascii="Arial" w:hAnsi="Arial" w:cs="Open Sans"/>
    </w:rPr>
  </w:style>
  <w:style w:type="numbering" w:customStyle="1" w:styleId="CurrentList12">
    <w:name w:val="Current List12"/>
    <w:uiPriority w:val="99"/>
    <w:rsid w:val="000C25CF"/>
    <w:pPr>
      <w:numPr>
        <w:numId w:val="15"/>
      </w:numPr>
    </w:pPr>
  </w:style>
  <w:style w:type="paragraph" w:styleId="Header">
    <w:name w:val="header"/>
    <w:basedOn w:val="Normal"/>
    <w:link w:val="HeaderChar"/>
    <w:uiPriority w:val="99"/>
    <w:unhideWhenUsed/>
    <w:rsid w:val="00740ED0"/>
    <w:pPr>
      <w:tabs>
        <w:tab w:val="center" w:pos="4680"/>
        <w:tab w:val="right" w:pos="9360"/>
      </w:tabs>
      <w:spacing w:after="0" w:line="240" w:lineRule="auto"/>
    </w:pPr>
  </w:style>
  <w:style w:type="paragraph" w:customStyle="1" w:styleId="ETBListNumber">
    <w:name w:val="ETB_List_Number"/>
    <w:basedOn w:val="Normal"/>
    <w:qFormat/>
    <w:rsid w:val="000C25CF"/>
    <w:pPr>
      <w:numPr>
        <w:numId w:val="6"/>
      </w:numPr>
      <w:spacing w:line="240" w:lineRule="auto"/>
    </w:pPr>
    <w:rPr>
      <w:sz w:val="24"/>
    </w:rPr>
  </w:style>
  <w:style w:type="character" w:customStyle="1" w:styleId="HeaderChar">
    <w:name w:val="Header Char"/>
    <w:basedOn w:val="DefaultParagraphFont"/>
    <w:link w:val="Header"/>
    <w:uiPriority w:val="99"/>
    <w:rsid w:val="00740ED0"/>
    <w:rPr>
      <w:rFonts w:ascii="Besley" w:hAnsi="Besley"/>
      <w:sz w:val="20"/>
    </w:rPr>
  </w:style>
  <w:style w:type="paragraph" w:styleId="Footer">
    <w:name w:val="footer"/>
    <w:basedOn w:val="Normal"/>
    <w:link w:val="FooterChar"/>
    <w:uiPriority w:val="99"/>
    <w:unhideWhenUsed/>
    <w:rsid w:val="00740ED0"/>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740ED0"/>
    <w:rPr>
      <w:rFonts w:ascii="Besley" w:hAnsi="Besley"/>
      <w:sz w:val="20"/>
    </w:rPr>
  </w:style>
  <w:style w:type="character" w:styleId="Hyperlink">
    <w:name w:val="Hyperlink"/>
    <w:basedOn w:val="DefaultParagraphFont"/>
    <w:uiPriority w:val="99"/>
    <w:unhideWhenUsed/>
    <w:rsid w:val="00740ED0"/>
    <w:rPr>
      <w:color w:val="467886" w:themeColor="hyperlink"/>
      <w:u w:val="single"/>
    </w:rPr>
  </w:style>
  <w:style w:type="character" w:styleId="UnresolvedMention">
    <w:name w:val="Unresolved Mention"/>
    <w:basedOn w:val="DefaultParagraphFont"/>
    <w:uiPriority w:val="99"/>
    <w:semiHidden/>
    <w:unhideWhenUsed/>
    <w:rsid w:val="00740ED0"/>
    <w:rPr>
      <w:color w:val="605E5C"/>
      <w:shd w:val="clear" w:color="auto" w:fill="E1DFDD"/>
    </w:rPr>
  </w:style>
  <w:style w:type="character" w:styleId="FollowedHyperlink">
    <w:name w:val="FollowedHyperlink"/>
    <w:basedOn w:val="DefaultParagraphFont"/>
    <w:uiPriority w:val="99"/>
    <w:semiHidden/>
    <w:unhideWhenUsed/>
    <w:rsid w:val="00740ED0"/>
    <w:rPr>
      <w:color w:val="96607D" w:themeColor="followedHyperlink"/>
      <w:u w:val="single"/>
    </w:rPr>
  </w:style>
  <w:style w:type="paragraph" w:customStyle="1" w:styleId="ETBTitle">
    <w:name w:val="ETB_Title"/>
    <w:basedOn w:val="ETBTitleBody"/>
    <w:qFormat/>
    <w:rsid w:val="000C25CF"/>
    <w:pPr>
      <w:spacing w:before="240" w:after="0" w:line="240" w:lineRule="auto"/>
    </w:pPr>
    <w:rPr>
      <w:rFonts w:ascii="Times New Roman" w:hAnsi="Times New Roman"/>
      <w:b/>
      <w:sz w:val="32"/>
    </w:rPr>
  </w:style>
  <w:style w:type="paragraph" w:customStyle="1" w:styleId="ETBBody">
    <w:name w:val="ETB_Body"/>
    <w:basedOn w:val="Normal"/>
    <w:qFormat/>
    <w:rsid w:val="006044F0"/>
    <w:pPr>
      <w:spacing w:line="288" w:lineRule="auto"/>
    </w:pPr>
    <w:rPr>
      <w:sz w:val="24"/>
    </w:rPr>
  </w:style>
  <w:style w:type="paragraph" w:customStyle="1" w:styleId="ETBHead">
    <w:name w:val="ETB_Head"/>
    <w:basedOn w:val="Heading1"/>
    <w:autoRedefine/>
    <w:qFormat/>
    <w:rsid w:val="000C25CF"/>
    <w:pPr>
      <w:spacing w:line="240" w:lineRule="auto"/>
    </w:pPr>
    <w:rPr>
      <w:sz w:val="24"/>
    </w:rPr>
  </w:style>
  <w:style w:type="paragraph" w:customStyle="1" w:styleId="ETBFootnotes">
    <w:name w:val="ETB_Footnotes"/>
    <w:basedOn w:val="Normal"/>
    <w:qFormat/>
    <w:rsid w:val="000C25CF"/>
    <w:pPr>
      <w:spacing w:before="720" w:after="0"/>
      <w:contextualSpacing/>
    </w:pPr>
    <w:rPr>
      <w:rFonts w:ascii="Arial" w:hAnsi="Arial"/>
    </w:rPr>
  </w:style>
  <w:style w:type="character" w:customStyle="1" w:styleId="ETBGreenTitle">
    <w:name w:val="ETB_Green Title"/>
    <w:basedOn w:val="DefaultParagraphFont"/>
    <w:uiPriority w:val="1"/>
    <w:qFormat/>
    <w:rsid w:val="00D938A9"/>
    <w:rPr>
      <w:color w:val="53741F"/>
    </w:rPr>
  </w:style>
  <w:style w:type="numbering" w:customStyle="1" w:styleId="CurrentList1">
    <w:name w:val="Current List1"/>
    <w:uiPriority w:val="99"/>
    <w:rsid w:val="000C25CF"/>
    <w:pPr>
      <w:numPr>
        <w:numId w:val="3"/>
      </w:numPr>
    </w:pPr>
  </w:style>
  <w:style w:type="numbering" w:customStyle="1" w:styleId="CurrentList2">
    <w:name w:val="Current List2"/>
    <w:uiPriority w:val="99"/>
    <w:rsid w:val="000C25CF"/>
    <w:pPr>
      <w:numPr>
        <w:numId w:val="4"/>
      </w:numPr>
    </w:pPr>
  </w:style>
  <w:style w:type="numbering" w:customStyle="1" w:styleId="CurrentList3">
    <w:name w:val="Current List3"/>
    <w:uiPriority w:val="99"/>
    <w:rsid w:val="000C25CF"/>
    <w:pPr>
      <w:numPr>
        <w:numId w:val="5"/>
      </w:numPr>
    </w:pPr>
  </w:style>
  <w:style w:type="numbering" w:customStyle="1" w:styleId="CurrentList4">
    <w:name w:val="Current List4"/>
    <w:uiPriority w:val="99"/>
    <w:rsid w:val="000C25CF"/>
    <w:pPr>
      <w:numPr>
        <w:numId w:val="7"/>
      </w:numPr>
    </w:pPr>
  </w:style>
  <w:style w:type="numbering" w:customStyle="1" w:styleId="CurrentList5">
    <w:name w:val="Current List5"/>
    <w:uiPriority w:val="99"/>
    <w:rsid w:val="000C25CF"/>
    <w:pPr>
      <w:numPr>
        <w:numId w:val="8"/>
      </w:numPr>
    </w:pPr>
  </w:style>
  <w:style w:type="numbering" w:customStyle="1" w:styleId="CurrentList6">
    <w:name w:val="Current List6"/>
    <w:uiPriority w:val="99"/>
    <w:rsid w:val="000C25CF"/>
    <w:pPr>
      <w:numPr>
        <w:numId w:val="9"/>
      </w:numPr>
    </w:pPr>
  </w:style>
  <w:style w:type="numbering" w:customStyle="1" w:styleId="CurrentList7">
    <w:name w:val="Current List7"/>
    <w:uiPriority w:val="99"/>
    <w:rsid w:val="000C25CF"/>
    <w:pPr>
      <w:numPr>
        <w:numId w:val="10"/>
      </w:numPr>
    </w:pPr>
  </w:style>
  <w:style w:type="numbering" w:customStyle="1" w:styleId="CurrentList8">
    <w:name w:val="Current List8"/>
    <w:uiPriority w:val="99"/>
    <w:rsid w:val="000C25CF"/>
    <w:pPr>
      <w:numPr>
        <w:numId w:val="11"/>
      </w:numPr>
    </w:pPr>
  </w:style>
  <w:style w:type="numbering" w:customStyle="1" w:styleId="CurrentList9">
    <w:name w:val="Current List9"/>
    <w:uiPriority w:val="99"/>
    <w:rsid w:val="000C25CF"/>
    <w:pPr>
      <w:numPr>
        <w:numId w:val="12"/>
      </w:numPr>
    </w:pPr>
  </w:style>
  <w:style w:type="numbering" w:customStyle="1" w:styleId="CurrentList10">
    <w:name w:val="Current List10"/>
    <w:uiPriority w:val="99"/>
    <w:rsid w:val="000C25CF"/>
    <w:pPr>
      <w:numPr>
        <w:numId w:val="13"/>
      </w:numPr>
    </w:pPr>
  </w:style>
  <w:style w:type="numbering" w:customStyle="1" w:styleId="CurrentList11">
    <w:name w:val="Current List11"/>
    <w:uiPriority w:val="99"/>
    <w:rsid w:val="000C25CF"/>
    <w:pPr>
      <w:numPr>
        <w:numId w:val="14"/>
      </w:numPr>
    </w:pPr>
  </w:style>
  <w:style w:type="paragraph" w:styleId="NoSpacing">
    <w:name w:val="No Spacing"/>
    <w:uiPriority w:val="1"/>
    <w:qFormat/>
    <w:rsid w:val="007069E0"/>
    <w:pPr>
      <w:spacing w:after="0" w:line="240" w:lineRule="auto"/>
    </w:pPr>
    <w:rPr>
      <w:rFonts w:eastAsiaTheme="minorEastAsia"/>
      <w:kern w:val="0"/>
      <w:sz w:val="22"/>
      <w:szCs w:val="22"/>
      <w14:ligatures w14:val="none"/>
    </w:rPr>
  </w:style>
  <w:style w:type="paragraph" w:customStyle="1" w:styleId="DefaultStyle">
    <w:name w:val="Default Style"/>
    <w:rsid w:val="00124550"/>
    <w:pPr>
      <w:suppressAutoHyphens/>
      <w:spacing w:after="200" w:line="276"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goexplore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1621</Words>
  <Characters>7433</Characters>
  <Application>Microsoft Office Word</Application>
  <DocSecurity>0</DocSecurity>
  <Lines>136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Adkerson</dc:creator>
  <cp:keywords/>
  <dc:description/>
  <cp:lastModifiedBy>Gia Thornburg</cp:lastModifiedBy>
  <cp:revision>3</cp:revision>
  <cp:lastPrinted>2026-02-25T19:42:00Z</cp:lastPrinted>
  <dcterms:created xsi:type="dcterms:W3CDTF">2026-05-22T14:39:00Z</dcterms:created>
  <dcterms:modified xsi:type="dcterms:W3CDTF">2026-05-27T15:05:00Z</dcterms:modified>
</cp:coreProperties>
</file>